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2C1B" w14:textId="77777777" w:rsidR="000429B2" w:rsidRDefault="00000000">
      <w:pPr>
        <w:jc w:val="center"/>
      </w:pPr>
      <w:r>
        <w:rPr>
          <w:noProof/>
        </w:rPr>
        <w:drawing>
          <wp:inline distT="0" distB="0" distL="0" distR="0" wp14:anchorId="7B0AC4FE" wp14:editId="1A3A73A8">
            <wp:extent cx="2352675" cy="1647825"/>
            <wp:effectExtent l="0" t="0" r="9525" b="952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2352675" cy="1647825"/>
                    </a:xfrm>
                    <a:prstGeom prst="rect">
                      <a:avLst/>
                    </a:prstGeom>
                    <a:ln/>
                  </pic:spPr>
                </pic:pic>
              </a:graphicData>
            </a:graphic>
          </wp:inline>
        </w:drawing>
      </w:r>
    </w:p>
    <w:p w14:paraId="306F940C" w14:textId="54783D33" w:rsidR="00F625D1" w:rsidRPr="00F625D1" w:rsidRDefault="00F625D1" w:rsidP="00F625D1">
      <w:pPr>
        <w:jc w:val="both"/>
        <w:rPr>
          <w:lang w:val="es-ES"/>
        </w:rPr>
      </w:pPr>
      <w:r w:rsidRPr="00F625D1">
        <w:rPr>
          <w:b/>
          <w:bCs/>
          <w:lang w:val="es-ES"/>
        </w:rPr>
        <w:t>M</w:t>
      </w:r>
      <w:r w:rsidRPr="00F625D1">
        <w:rPr>
          <w:b/>
          <w:bCs/>
          <w:lang w:val="es-ES"/>
        </w:rPr>
        <w:t>oción para el arreglo de la pista deportiva del colegio público virgen de la cabeza.</w:t>
      </w:r>
      <w:r>
        <w:rPr>
          <w:lang w:val="es-ES"/>
        </w:rPr>
        <w:t xml:space="preserve"> </w:t>
      </w:r>
      <w:r w:rsidRPr="00F625D1">
        <w:rPr>
          <w:b/>
          <w:bCs/>
          <w:lang w:val="es-ES"/>
        </w:rPr>
        <w:t>exposición de motivos</w:t>
      </w:r>
    </w:p>
    <w:p w14:paraId="1E02C0C2" w14:textId="77777777" w:rsidR="00F625D1" w:rsidRDefault="00F625D1" w:rsidP="00F625D1">
      <w:pPr>
        <w:jc w:val="both"/>
        <w:rPr>
          <w:lang w:val="es-ES"/>
        </w:rPr>
      </w:pPr>
    </w:p>
    <w:p w14:paraId="438F6F85" w14:textId="2CCF0BC1" w:rsidR="00F625D1" w:rsidRPr="00F625D1" w:rsidRDefault="00F625D1" w:rsidP="00F625D1">
      <w:pPr>
        <w:jc w:val="both"/>
        <w:rPr>
          <w:lang w:val="es-ES"/>
        </w:rPr>
      </w:pPr>
      <w:r w:rsidRPr="00F625D1">
        <w:rPr>
          <w:lang w:val="es-ES"/>
        </w:rPr>
        <w:t>Desde 2022 el colegio Virgen de la Cabeza viene solicitando a las administraciones competentes el arreglo y adecuación de la pista deportiva del centro. Esta instalación, que constituye un espacio fundamental para el desarrollo físico, social y educativo del alumnado, presenta actualmente un estado de deterioro avanzado que limita su uso y pone en riesgo la seguridad de quienes la utilizan.</w:t>
      </w:r>
    </w:p>
    <w:p w14:paraId="70B60F04" w14:textId="77777777" w:rsidR="00F625D1" w:rsidRPr="00F625D1" w:rsidRDefault="00F625D1" w:rsidP="00F625D1">
      <w:pPr>
        <w:jc w:val="both"/>
        <w:rPr>
          <w:lang w:val="es-ES"/>
        </w:rPr>
      </w:pPr>
      <w:r w:rsidRPr="00F625D1">
        <w:rPr>
          <w:lang w:val="es-ES"/>
        </w:rPr>
        <w:t>Son los consistorios locales quienes deben asumir las actuaciones necesarias para evitar que los edificios pierdan, con su uso normal, las condiciones relativas a la funcionalidad y seguridad para su uso efectivo.</w:t>
      </w:r>
    </w:p>
    <w:p w14:paraId="136AF428" w14:textId="77777777" w:rsidR="00F625D1" w:rsidRPr="00F625D1" w:rsidRDefault="00F625D1" w:rsidP="00F625D1">
      <w:pPr>
        <w:jc w:val="both"/>
        <w:rPr>
          <w:lang w:val="es-ES"/>
        </w:rPr>
      </w:pPr>
      <w:r w:rsidRPr="00F625D1">
        <w:rPr>
          <w:lang w:val="es-ES"/>
        </w:rPr>
        <w:t>Las diferentes peticiones a la Consejería de Educación fueron trasladadas al Ayuntamiento de Motril por ser su competencia el mantenimiento y la conservación de los centros educativos. Salvo pequeños arreglos que ha realizado el consistorio el estado de la pista sigue siendo el mismo, hoyos, pavimento deteriorado y una mala nivelación y desgaste que produce charcos tras las lluvias, no permitiendo un uso adecuado y seguro para los niños y niñas.</w:t>
      </w:r>
    </w:p>
    <w:p w14:paraId="092564FF" w14:textId="77777777" w:rsidR="00F625D1" w:rsidRPr="00F625D1" w:rsidRDefault="00F625D1" w:rsidP="00F625D1">
      <w:pPr>
        <w:jc w:val="both"/>
        <w:rPr>
          <w:lang w:val="es-ES"/>
        </w:rPr>
      </w:pPr>
      <w:r w:rsidRPr="00F625D1">
        <w:rPr>
          <w:lang w:val="es-ES"/>
        </w:rPr>
        <w:t>El mal estado ha provocado caídas, heridas y quemaduras a los niños y niñas, tanto por el uso en horario escolar, actividades extraescolares y del área de Deportes del propio Ayuntamiento.</w:t>
      </w:r>
    </w:p>
    <w:p w14:paraId="7AA04288" w14:textId="77777777" w:rsidR="00F625D1" w:rsidRPr="00F625D1" w:rsidRDefault="00F625D1" w:rsidP="00F625D1">
      <w:pPr>
        <w:jc w:val="both"/>
        <w:rPr>
          <w:lang w:val="es-ES"/>
        </w:rPr>
      </w:pPr>
      <w:r w:rsidRPr="00F625D1">
        <w:rPr>
          <w:lang w:val="es-ES"/>
        </w:rPr>
        <w:t>El Plan de Fomento del Empleo Agrario (PFEA</w:t>
      </w:r>
      <w:r w:rsidRPr="00F625D1">
        <w:rPr>
          <w:b/>
          <w:bCs/>
          <w:lang w:val="es-ES"/>
        </w:rPr>
        <w:t>)</w:t>
      </w:r>
      <w:r w:rsidRPr="00F625D1">
        <w:rPr>
          <w:lang w:val="es-ES"/>
        </w:rPr>
        <w:t xml:space="preserve"> ha permitido en los últimos años acometer mejoras en otros colegios públicos de Motril como el arreglo de la pista deportiva del colegio de San Antonio o en el colegio infantil Gloria Fuertes, y dado el compromiso en 2020 y 2021 de destinar una partida específica en el PFEA al arreglo de instalaciones escolares, resulta razonable y justo que el CEIP Virgen de la Cabeza sea también incluido en las próximas actuaciones previstas dentro del PFEA atendiendo a esta demanda histórica.</w:t>
      </w:r>
    </w:p>
    <w:p w14:paraId="71254893" w14:textId="77777777" w:rsidR="00F625D1" w:rsidRPr="00F625D1" w:rsidRDefault="00F625D1" w:rsidP="00F625D1">
      <w:pPr>
        <w:jc w:val="both"/>
        <w:rPr>
          <w:lang w:val="es-ES"/>
        </w:rPr>
      </w:pPr>
      <w:r w:rsidRPr="00F625D1">
        <w:rPr>
          <w:lang w:val="es-ES"/>
        </w:rPr>
        <w:t>Por todo lo expuesto, se considera urgente arreglar la pista deportiva que lleva arrastrando estas malas condiciones demasiado tiempo, deficiencias que no solo limitan la práctica de actividades deportivas, sino que también suponen un riesgo para la integridad física de los menores, ya sea través de una partida presupuestaria en los próximos presupuestos o en el Plan de Fomento del Empleo Agrario (PFEA).</w:t>
      </w:r>
    </w:p>
    <w:p w14:paraId="3E5E2245" w14:textId="77777777" w:rsidR="00F625D1" w:rsidRPr="00F625D1" w:rsidRDefault="00F625D1" w:rsidP="00F625D1">
      <w:pPr>
        <w:jc w:val="both"/>
        <w:rPr>
          <w:lang w:val="es-ES"/>
        </w:rPr>
      </w:pPr>
      <w:r w:rsidRPr="00F625D1">
        <w:rPr>
          <w:lang w:val="es-ES"/>
        </w:rPr>
        <w:t> </w:t>
      </w:r>
    </w:p>
    <w:p w14:paraId="3C557613" w14:textId="77777777" w:rsidR="00F625D1" w:rsidRPr="00F625D1" w:rsidRDefault="00F625D1" w:rsidP="00F625D1">
      <w:pPr>
        <w:jc w:val="both"/>
        <w:rPr>
          <w:lang w:val="es-ES"/>
        </w:rPr>
      </w:pPr>
      <w:r w:rsidRPr="00F625D1">
        <w:rPr>
          <w:b/>
          <w:bCs/>
          <w:lang w:val="es-ES"/>
        </w:rPr>
        <w:t>PRIMERO</w:t>
      </w:r>
      <w:r w:rsidRPr="00F625D1">
        <w:rPr>
          <w:lang w:val="es-ES"/>
        </w:rPr>
        <w:t>- El Ayuntamiento de Motril se compromete a incluir en los PFEA del año 2026 el arreglo integral de la pista deportiva del colegio público Virgen de la Cabeza.</w:t>
      </w:r>
    </w:p>
    <w:p w14:paraId="359F9BE8" w14:textId="77777777" w:rsidR="00F625D1" w:rsidRPr="00F625D1" w:rsidRDefault="00F625D1" w:rsidP="00F625D1">
      <w:pPr>
        <w:jc w:val="both"/>
        <w:rPr>
          <w:lang w:val="es-ES"/>
        </w:rPr>
      </w:pPr>
      <w:proofErr w:type="gramStart"/>
      <w:r w:rsidRPr="00F625D1">
        <w:rPr>
          <w:b/>
          <w:bCs/>
          <w:lang w:val="es-ES"/>
        </w:rPr>
        <w:t>SEGUNDO</w:t>
      </w:r>
      <w:r w:rsidRPr="00F625D1">
        <w:rPr>
          <w:lang w:val="es-ES"/>
        </w:rPr>
        <w:t>.-</w:t>
      </w:r>
      <w:proofErr w:type="gramEnd"/>
      <w:r w:rsidRPr="00F625D1">
        <w:rPr>
          <w:lang w:val="es-ES"/>
        </w:rPr>
        <w:t xml:space="preserve"> En este mismo sentido, se compromete al adecuado mantenimiento de las instalaciones e infraestructuras de dicho colegio conforme a sus competencias municipales, así como del resto de los colegios públicos del municipio.</w:t>
      </w:r>
    </w:p>
    <w:p w14:paraId="265C83E9" w14:textId="343DD62D" w:rsidR="00E71801" w:rsidRPr="00E71801" w:rsidRDefault="00E71801" w:rsidP="00F625D1">
      <w:pPr>
        <w:jc w:val="both"/>
        <w:rPr>
          <w:lang w:val="es-ES"/>
        </w:rPr>
      </w:pPr>
    </w:p>
    <w:sectPr w:rsidR="00E71801" w:rsidRPr="00E71801">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70665" w14:textId="77777777" w:rsidR="009D4816" w:rsidRDefault="009D4816">
      <w:pPr>
        <w:spacing w:line="240" w:lineRule="auto"/>
      </w:pPr>
      <w:r>
        <w:separator/>
      </w:r>
    </w:p>
  </w:endnote>
  <w:endnote w:type="continuationSeparator" w:id="0">
    <w:p w14:paraId="06C4254E" w14:textId="77777777" w:rsidR="009D4816" w:rsidRDefault="009D48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7A91" w14:textId="77777777" w:rsidR="000429B2" w:rsidRDefault="00000000">
    <w:pPr>
      <w:jc w:val="center"/>
      <w:rPr>
        <w:b/>
        <w:color w:val="666666"/>
        <w:sz w:val="26"/>
        <w:szCs w:val="26"/>
      </w:rPr>
    </w:pPr>
    <w:r>
      <w:rPr>
        <w:b/>
        <w:color w:val="666666"/>
        <w:sz w:val="26"/>
        <w:szCs w:val="26"/>
      </w:rPr>
      <w:t>www.iumotril.org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5F841" w14:textId="77777777" w:rsidR="009D4816" w:rsidRDefault="009D4816">
      <w:pPr>
        <w:spacing w:line="240" w:lineRule="auto"/>
      </w:pPr>
      <w:r>
        <w:separator/>
      </w:r>
    </w:p>
  </w:footnote>
  <w:footnote w:type="continuationSeparator" w:id="0">
    <w:p w14:paraId="16DC1CCD" w14:textId="77777777" w:rsidR="009D4816" w:rsidRDefault="009D481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9B2"/>
    <w:rsid w:val="000212A7"/>
    <w:rsid w:val="000429B2"/>
    <w:rsid w:val="00200E66"/>
    <w:rsid w:val="00272796"/>
    <w:rsid w:val="003F0743"/>
    <w:rsid w:val="004C3D92"/>
    <w:rsid w:val="0052473E"/>
    <w:rsid w:val="0056728D"/>
    <w:rsid w:val="00654C71"/>
    <w:rsid w:val="00826C95"/>
    <w:rsid w:val="008876E9"/>
    <w:rsid w:val="008A44F1"/>
    <w:rsid w:val="009B720E"/>
    <w:rsid w:val="009C0224"/>
    <w:rsid w:val="009D4816"/>
    <w:rsid w:val="009F2A04"/>
    <w:rsid w:val="00A03C18"/>
    <w:rsid w:val="00B53665"/>
    <w:rsid w:val="00BB4951"/>
    <w:rsid w:val="00CA0E1E"/>
    <w:rsid w:val="00D17BBF"/>
    <w:rsid w:val="00E71801"/>
    <w:rsid w:val="00EA2CB8"/>
    <w:rsid w:val="00F625D1"/>
    <w:rsid w:val="00F773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9339"/>
  <w15:docId w15:val="{954120A0-D593-43B6-AA0C-F8FEE745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C95"/>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F77365"/>
    <w:pPr>
      <w:spacing w:before="100" w:beforeAutospacing="1" w:after="100" w:afterAutospacing="1" w:line="240" w:lineRule="auto"/>
    </w:pPr>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2281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IZQUIERDA UNIDA</dc:creator>
  <cp:lastModifiedBy>IZQUIERDA UNIDA</cp:lastModifiedBy>
  <cp:revision>2</cp:revision>
  <cp:lastPrinted>2025-10-07T08:46:00Z</cp:lastPrinted>
  <dcterms:created xsi:type="dcterms:W3CDTF">2025-11-24T09:54:00Z</dcterms:created>
  <dcterms:modified xsi:type="dcterms:W3CDTF">2025-11-24T09:54:00Z</dcterms:modified>
</cp:coreProperties>
</file>