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C1B" w14:textId="77777777" w:rsidR="000429B2" w:rsidRDefault="00000000">
      <w:pPr>
        <w:jc w:val="center"/>
      </w:pPr>
      <w:r>
        <w:rPr>
          <w:noProof/>
        </w:rPr>
        <w:drawing>
          <wp:inline distT="0" distB="0" distL="0" distR="0" wp14:anchorId="7B0AC4FE" wp14:editId="1A3A73A8">
            <wp:extent cx="2352675" cy="16478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DE049" w14:textId="77777777" w:rsidR="00826C95" w:rsidRDefault="00826C95" w:rsidP="000212A7">
      <w:pPr>
        <w:jc w:val="both"/>
        <w:rPr>
          <w:b/>
          <w:color w:val="666666"/>
          <w:sz w:val="28"/>
          <w:szCs w:val="28"/>
        </w:rPr>
      </w:pPr>
    </w:p>
    <w:p w14:paraId="1450E1D7" w14:textId="0373CBFF" w:rsidR="000212A7" w:rsidRPr="000212A7" w:rsidRDefault="000212A7" w:rsidP="000212A7">
      <w:pPr>
        <w:jc w:val="both"/>
        <w:rPr>
          <w:b/>
          <w:bCs/>
        </w:rPr>
      </w:pPr>
      <w:bookmarkStart w:id="0" w:name="_Hlk214869875"/>
      <w:r w:rsidRPr="000212A7">
        <w:rPr>
          <w:b/>
          <w:bCs/>
        </w:rPr>
        <w:t>Moción para agilizar la cita previa en la gestión de la dependencia, reforzar el sistema de</w:t>
      </w:r>
      <w:r>
        <w:rPr>
          <w:b/>
          <w:bCs/>
        </w:rPr>
        <w:t xml:space="preserve"> </w:t>
      </w:r>
      <w:r w:rsidRPr="000212A7">
        <w:rPr>
          <w:b/>
          <w:bCs/>
        </w:rPr>
        <w:t>valoraciones de la Junta de Andalucía y ampliar la partida de prestación básica de la</w:t>
      </w:r>
      <w:r>
        <w:rPr>
          <w:b/>
          <w:bCs/>
        </w:rPr>
        <w:t xml:space="preserve"> </w:t>
      </w:r>
      <w:r w:rsidRPr="000212A7">
        <w:rPr>
          <w:b/>
          <w:bCs/>
        </w:rPr>
        <w:t>Diputación de Granada.</w:t>
      </w:r>
    </w:p>
    <w:p w14:paraId="66C0BE6B" w14:textId="77777777" w:rsidR="000212A7" w:rsidRDefault="000212A7" w:rsidP="000212A7">
      <w:pPr>
        <w:jc w:val="both"/>
      </w:pPr>
    </w:p>
    <w:p w14:paraId="190D0176" w14:textId="284F7C29" w:rsidR="000212A7" w:rsidRDefault="000212A7" w:rsidP="000212A7">
      <w:pPr>
        <w:jc w:val="both"/>
      </w:pPr>
      <w:r>
        <w:t>La aprobación del Decreto-ley 3/2024, de 6 de febrero, por el que se adoptan medidas de</w:t>
      </w:r>
      <w:r>
        <w:t xml:space="preserve"> </w:t>
      </w:r>
      <w:r>
        <w:t>simplificación y racionalización administrativa para la mejora de las relaciones de los</w:t>
      </w:r>
      <w:r>
        <w:t xml:space="preserve"> </w:t>
      </w:r>
      <w:r>
        <w:t>ciudadanos con la Administración de la Junta de Andalucía y el impulso de la actividad</w:t>
      </w:r>
      <w:r>
        <w:t xml:space="preserve"> </w:t>
      </w:r>
      <w:r>
        <w:t>económica en Andalucía, no ha generado las expectativas previstas.</w:t>
      </w:r>
    </w:p>
    <w:p w14:paraId="7AECD2DA" w14:textId="77777777" w:rsidR="000212A7" w:rsidRDefault="000212A7" w:rsidP="000212A7">
      <w:pPr>
        <w:jc w:val="both"/>
      </w:pPr>
    </w:p>
    <w:p w14:paraId="2BD26D2F" w14:textId="509363B8" w:rsidR="000212A7" w:rsidRDefault="000212A7" w:rsidP="000212A7">
      <w:pPr>
        <w:jc w:val="both"/>
      </w:pPr>
      <w:r>
        <w:t>Se ha generado un malestar entre las trabajadoras del sector debido a los cambios que</w:t>
      </w:r>
      <w:r>
        <w:t xml:space="preserve"> </w:t>
      </w:r>
      <w:r>
        <w:t>ha hecho la Agencia de Servicios Sociales y Dependencia de Andalucía, ya que la Junta</w:t>
      </w:r>
      <w:r>
        <w:t xml:space="preserve"> </w:t>
      </w:r>
      <w:r>
        <w:t>de</w:t>
      </w:r>
      <w:r>
        <w:t xml:space="preserve"> </w:t>
      </w:r>
      <w:r>
        <w:t>Andalucía no ha contado con el personal técnico para tomar una decisión que requiere</w:t>
      </w:r>
      <w:r>
        <w:t xml:space="preserve"> </w:t>
      </w:r>
      <w:r>
        <w:t>de</w:t>
      </w:r>
      <w:r>
        <w:t xml:space="preserve"> </w:t>
      </w:r>
      <w:r>
        <w:t>formación y soporte informático adecuado a este cambio de procedimiento además de</w:t>
      </w:r>
      <w:r>
        <w:t xml:space="preserve"> </w:t>
      </w:r>
      <w:r>
        <w:t>más trabajadoras para asumirlo.</w:t>
      </w:r>
    </w:p>
    <w:p w14:paraId="4C7A4B82" w14:textId="77777777" w:rsidR="000212A7" w:rsidRDefault="000212A7" w:rsidP="000212A7">
      <w:pPr>
        <w:jc w:val="both"/>
      </w:pPr>
    </w:p>
    <w:p w14:paraId="5BBF34FC" w14:textId="1FB74E47" w:rsidR="000212A7" w:rsidRDefault="000212A7" w:rsidP="000212A7">
      <w:pPr>
        <w:jc w:val="both"/>
      </w:pPr>
      <w:r>
        <w:t>Esta decisión se ha tomado de forma unilateral y no beneficia ni al personal de Agencia</w:t>
      </w:r>
      <w:r>
        <w:t xml:space="preserve"> </w:t>
      </w:r>
      <w:r>
        <w:t>de Servicios Sociales y Dependencia de Andalucía ni a la ciudadanía, además de no</w:t>
      </w:r>
      <w:r>
        <w:t xml:space="preserve"> </w:t>
      </w:r>
      <w:r>
        <w:t>resolver el problema de las listas de espera, ya que no hay recursos suficientes.</w:t>
      </w:r>
      <w:r>
        <w:t xml:space="preserve"> </w:t>
      </w:r>
      <w:r>
        <w:t>Dicho Decreto que recoge el reconocimiento de la situación de dependencia de aquellas</w:t>
      </w:r>
      <w:r>
        <w:t xml:space="preserve"> </w:t>
      </w:r>
      <w:r>
        <w:t>personas que así lo requieran responde a una iniciativa de la Consejería de Inclusión</w:t>
      </w:r>
      <w:r>
        <w:t xml:space="preserve"> </w:t>
      </w:r>
      <w:r>
        <w:t>Social, Juventud, Familias e Igualdad cuyo objetivo consiste en concentrar en una sola</w:t>
      </w:r>
      <w:r>
        <w:t xml:space="preserve"> </w:t>
      </w:r>
      <w:r>
        <w:t>visita domiciliaria las actuaciones referidas a la valoración de la situación de dependencia</w:t>
      </w:r>
      <w:r>
        <w:t xml:space="preserve"> </w:t>
      </w:r>
      <w:r>
        <w:t>y sobre las circunstancias de su entorno.</w:t>
      </w:r>
    </w:p>
    <w:p w14:paraId="0AB69A09" w14:textId="77777777" w:rsidR="000212A7" w:rsidRDefault="000212A7" w:rsidP="000212A7">
      <w:pPr>
        <w:jc w:val="both"/>
      </w:pPr>
    </w:p>
    <w:p w14:paraId="78E4C29C" w14:textId="76A1E1AB" w:rsidR="000429B2" w:rsidRDefault="000212A7" w:rsidP="000212A7">
      <w:pPr>
        <w:jc w:val="both"/>
      </w:pPr>
      <w:r>
        <w:t>Las listas de espera de dependencia en Granada siguen creciendo porque no se</w:t>
      </w:r>
      <w:r>
        <w:t xml:space="preserve"> </w:t>
      </w:r>
      <w:r>
        <w:t>resuelven las valoraciones ni las primeras ni las revisiones ya que las valoraciones se</w:t>
      </w:r>
      <w:r>
        <w:t xml:space="preserve"> </w:t>
      </w:r>
      <w:r>
        <w:t>hacen por registro de entrada y no por la gravedad del usuario/a, lo que demuestra que</w:t>
      </w:r>
      <w:r>
        <w:t xml:space="preserve"> </w:t>
      </w:r>
      <w:r>
        <w:t>esta medida genera un nuevo caos que no resuelve la tardanza puesto que no se ha</w:t>
      </w:r>
      <w:r>
        <w:t xml:space="preserve"> </w:t>
      </w:r>
      <w:r>
        <w:t>aumentado la partida presupuestaria ni el personal y además se han cambiado los</w:t>
      </w:r>
      <w:r>
        <w:t xml:space="preserve"> </w:t>
      </w:r>
      <w:r>
        <w:t>criterios en el orden de prioridad de acceso a los servicios, puesto que actualmente se</w:t>
      </w:r>
      <w:r>
        <w:t xml:space="preserve"> </w:t>
      </w:r>
      <w:r>
        <w:t>resuelven las prestaciones y servicios por fecha de incoación de expediente.</w:t>
      </w:r>
      <w:bookmarkEnd w:id="0"/>
    </w:p>
    <w:p w14:paraId="57DB8A1E" w14:textId="77777777" w:rsidR="000212A7" w:rsidRDefault="000212A7" w:rsidP="000212A7">
      <w:pPr>
        <w:jc w:val="both"/>
        <w:rPr>
          <w:lang w:val="es-ES"/>
        </w:rPr>
      </w:pPr>
    </w:p>
    <w:p w14:paraId="11C2BE18" w14:textId="6BC7BCBE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Las ayudas a la dependencia son servicios y prestaciones económicas para mejorar la</w:t>
      </w:r>
      <w:r>
        <w:rPr>
          <w:lang w:val="es-ES"/>
        </w:rPr>
        <w:t xml:space="preserve"> </w:t>
      </w:r>
      <w:r w:rsidRPr="000212A7">
        <w:rPr>
          <w:lang w:val="es-ES"/>
        </w:rPr>
        <w:t>autonomía de las personas con dificultades para la realización de las actividades básicas</w:t>
      </w:r>
      <w:r>
        <w:rPr>
          <w:lang w:val="es-ES"/>
        </w:rPr>
        <w:t xml:space="preserve"> </w:t>
      </w:r>
      <w:r w:rsidRPr="000212A7">
        <w:rPr>
          <w:lang w:val="es-ES"/>
        </w:rPr>
        <w:t>de la vida diaria que abarcan más allá del colectivo de personas mayores, ya que a las</w:t>
      </w:r>
      <w:r>
        <w:rPr>
          <w:lang w:val="es-ES"/>
        </w:rPr>
        <w:t xml:space="preserve"> </w:t>
      </w:r>
      <w:r w:rsidRPr="000212A7">
        <w:rPr>
          <w:lang w:val="es-ES"/>
        </w:rPr>
        <w:t>prestaciones de dependencia tienen derecho las personas tras el pertinente</w:t>
      </w:r>
      <w:r>
        <w:rPr>
          <w:lang w:val="es-ES"/>
        </w:rPr>
        <w:t xml:space="preserve"> </w:t>
      </w:r>
      <w:r w:rsidRPr="000212A7">
        <w:rPr>
          <w:lang w:val="es-ES"/>
        </w:rPr>
        <w:t>reconocimiento de su situación de dependencia de acuerdo con su Programa Individual</w:t>
      </w:r>
      <w:r>
        <w:rPr>
          <w:lang w:val="es-ES"/>
        </w:rPr>
        <w:t xml:space="preserve"> </w:t>
      </w:r>
      <w:r w:rsidRPr="000212A7">
        <w:rPr>
          <w:lang w:val="es-ES"/>
        </w:rPr>
        <w:t>de Atención (PIA).</w:t>
      </w:r>
    </w:p>
    <w:p w14:paraId="709A9CE5" w14:textId="77777777" w:rsidR="000212A7" w:rsidRDefault="000212A7" w:rsidP="000212A7">
      <w:pPr>
        <w:jc w:val="both"/>
        <w:rPr>
          <w:lang w:val="es-ES"/>
        </w:rPr>
      </w:pPr>
    </w:p>
    <w:p w14:paraId="059C9958" w14:textId="476DC428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Entendiendo por personas en situación de dependencia “aquellas que, de forma</w:t>
      </w:r>
      <w:r>
        <w:rPr>
          <w:lang w:val="es-ES"/>
        </w:rPr>
        <w:t xml:space="preserve"> </w:t>
      </w:r>
      <w:r w:rsidRPr="000212A7">
        <w:rPr>
          <w:lang w:val="es-ES"/>
        </w:rPr>
        <w:t>permanente y por motivos de edad, enfermedad o discapacidad, precisan de la atención</w:t>
      </w:r>
      <w:r>
        <w:rPr>
          <w:lang w:val="es-ES"/>
        </w:rPr>
        <w:t xml:space="preserve"> </w:t>
      </w:r>
      <w:r w:rsidRPr="000212A7">
        <w:rPr>
          <w:lang w:val="es-ES"/>
        </w:rPr>
        <w:t>de otra persona para el desarrollo de actividades de la vida diaria como el cuidado</w:t>
      </w:r>
      <w:r>
        <w:rPr>
          <w:lang w:val="es-ES"/>
        </w:rPr>
        <w:t xml:space="preserve"> </w:t>
      </w:r>
      <w:r w:rsidRPr="000212A7">
        <w:rPr>
          <w:lang w:val="es-ES"/>
        </w:rPr>
        <w:t>personal, las tareas domésticas o la movilidad”, según define la propia legislación vigente.</w:t>
      </w:r>
    </w:p>
    <w:p w14:paraId="468D19F0" w14:textId="77777777" w:rsidR="000212A7" w:rsidRDefault="000212A7" w:rsidP="000212A7">
      <w:pPr>
        <w:jc w:val="both"/>
        <w:rPr>
          <w:lang w:val="es-ES"/>
        </w:rPr>
      </w:pPr>
    </w:p>
    <w:p w14:paraId="221241BA" w14:textId="7E56C453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Desde Izquierda Unida, y conocedores de la realidad, tras diversas reuniones con</w:t>
      </w:r>
      <w:r>
        <w:rPr>
          <w:lang w:val="es-ES"/>
        </w:rPr>
        <w:t xml:space="preserve"> </w:t>
      </w:r>
      <w:r w:rsidRPr="000212A7">
        <w:rPr>
          <w:lang w:val="es-ES"/>
        </w:rPr>
        <w:t>personal profesional de los servicios sociales, se necesita más personal para realizar las</w:t>
      </w:r>
      <w:r>
        <w:rPr>
          <w:lang w:val="es-ES"/>
        </w:rPr>
        <w:t xml:space="preserve"> </w:t>
      </w:r>
      <w:r w:rsidRPr="000212A7">
        <w:rPr>
          <w:lang w:val="es-ES"/>
        </w:rPr>
        <w:t>valoraciones de la dependencia, de más dotación los medios informáticos y que se</w:t>
      </w:r>
      <w:r>
        <w:rPr>
          <w:lang w:val="es-ES"/>
        </w:rPr>
        <w:t xml:space="preserve"> </w:t>
      </w:r>
      <w:r w:rsidRPr="000212A7">
        <w:rPr>
          <w:lang w:val="es-ES"/>
        </w:rPr>
        <w:t>garantice que las labores propias de los trabajadores/as sociales sean realizadas por</w:t>
      </w:r>
      <w:r>
        <w:rPr>
          <w:lang w:val="es-ES"/>
        </w:rPr>
        <w:t xml:space="preserve"> </w:t>
      </w:r>
      <w:r w:rsidRPr="000212A7">
        <w:rPr>
          <w:lang w:val="es-ES"/>
        </w:rPr>
        <w:t>personas con esta titulación.</w:t>
      </w:r>
    </w:p>
    <w:p w14:paraId="2701CA92" w14:textId="77777777" w:rsidR="000212A7" w:rsidRDefault="000212A7" w:rsidP="000212A7">
      <w:pPr>
        <w:jc w:val="both"/>
        <w:rPr>
          <w:lang w:val="es-ES"/>
        </w:rPr>
      </w:pPr>
    </w:p>
    <w:p w14:paraId="163FFCC2" w14:textId="5103AA04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Las largas listas de espera, de hasta casi tres años en algunos casos y en algunas</w:t>
      </w:r>
      <w:r>
        <w:rPr>
          <w:lang w:val="es-ES"/>
        </w:rPr>
        <w:t xml:space="preserve"> </w:t>
      </w:r>
      <w:r w:rsidRPr="000212A7">
        <w:rPr>
          <w:lang w:val="es-ES"/>
        </w:rPr>
        <w:t>comarcas granadinas, suponen que muchas solicitudes no lleguen a cursarse y que</w:t>
      </w:r>
      <w:r>
        <w:rPr>
          <w:lang w:val="es-ES"/>
        </w:rPr>
        <w:t xml:space="preserve"> </w:t>
      </w:r>
      <w:r w:rsidRPr="000212A7">
        <w:rPr>
          <w:lang w:val="es-ES"/>
        </w:rPr>
        <w:t>fallezca el solicitante antes de tener respuesta por la Junta de Andalucía. Esta situación</w:t>
      </w:r>
      <w:r>
        <w:rPr>
          <w:lang w:val="es-ES"/>
        </w:rPr>
        <w:t xml:space="preserve"> </w:t>
      </w:r>
      <w:r w:rsidRPr="000212A7">
        <w:rPr>
          <w:lang w:val="es-ES"/>
        </w:rPr>
        <w:t>ha generado que la partida de prestación básica de la Diputación agote su presupuesto</w:t>
      </w:r>
      <w:r>
        <w:rPr>
          <w:lang w:val="es-ES"/>
        </w:rPr>
        <w:t xml:space="preserve"> </w:t>
      </w:r>
      <w:r w:rsidRPr="000212A7">
        <w:rPr>
          <w:lang w:val="es-ES"/>
        </w:rPr>
        <w:t>en el primer mes.</w:t>
      </w:r>
    </w:p>
    <w:p w14:paraId="2400908F" w14:textId="77777777" w:rsidR="000212A7" w:rsidRDefault="000212A7" w:rsidP="000212A7">
      <w:pPr>
        <w:jc w:val="both"/>
        <w:rPr>
          <w:lang w:val="es-ES"/>
        </w:rPr>
      </w:pPr>
    </w:p>
    <w:p w14:paraId="0B5981EB" w14:textId="3B6BDBAE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La actual modificación de la Ley de la Dependencia vía Real Decreto 675/2023 de 18 de</w:t>
      </w:r>
      <w:r>
        <w:rPr>
          <w:lang w:val="es-ES"/>
        </w:rPr>
        <w:t xml:space="preserve"> </w:t>
      </w:r>
      <w:r w:rsidRPr="000212A7">
        <w:rPr>
          <w:lang w:val="es-ES"/>
        </w:rPr>
        <w:t>julio recoge varias medidas que van destinadas a beneficiar a todas las personas en</w:t>
      </w:r>
      <w:r>
        <w:rPr>
          <w:lang w:val="es-ES"/>
        </w:rPr>
        <w:t xml:space="preserve"> </w:t>
      </w:r>
      <w:r w:rsidRPr="000212A7">
        <w:rPr>
          <w:lang w:val="es-ES"/>
        </w:rPr>
        <w:t>situación de dependencia, entre ellas un incremento de las horas de Ayuda a Domicilio</w:t>
      </w:r>
      <w:r>
        <w:rPr>
          <w:lang w:val="es-ES"/>
        </w:rPr>
        <w:t xml:space="preserve"> </w:t>
      </w:r>
      <w:r w:rsidRPr="000212A7">
        <w:rPr>
          <w:lang w:val="es-ES"/>
        </w:rPr>
        <w:t>atendiendo al Grado de dependencia, medidas que siendo muy beneficiosas se suman al</w:t>
      </w:r>
      <w:r>
        <w:rPr>
          <w:lang w:val="es-ES"/>
        </w:rPr>
        <w:t xml:space="preserve"> </w:t>
      </w:r>
      <w:r w:rsidRPr="000212A7">
        <w:rPr>
          <w:lang w:val="es-ES"/>
        </w:rPr>
        <w:t>problema mencionado donde no se cubrían las horas iniciales concedidas. (incluyendo el</w:t>
      </w:r>
      <w:r>
        <w:rPr>
          <w:lang w:val="es-ES"/>
        </w:rPr>
        <w:t xml:space="preserve"> </w:t>
      </w:r>
      <w:r w:rsidRPr="000212A7">
        <w:rPr>
          <w:lang w:val="es-ES"/>
        </w:rPr>
        <w:t>cambio el criterio de oficio por la petición del usuario/a rectificando la Junta el criterio</w:t>
      </w:r>
      <w:r>
        <w:rPr>
          <w:lang w:val="es-ES"/>
        </w:rPr>
        <w:t xml:space="preserve"> </w:t>
      </w:r>
      <w:r w:rsidRPr="000212A7">
        <w:rPr>
          <w:lang w:val="es-ES"/>
        </w:rPr>
        <w:t>inicial).</w:t>
      </w:r>
    </w:p>
    <w:p w14:paraId="6E254C89" w14:textId="77777777" w:rsidR="000212A7" w:rsidRDefault="000212A7" w:rsidP="000212A7">
      <w:pPr>
        <w:jc w:val="both"/>
        <w:rPr>
          <w:lang w:val="es-ES"/>
        </w:rPr>
      </w:pPr>
    </w:p>
    <w:p w14:paraId="0BB56C60" w14:textId="7C70DD07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Ante esta saturación administrativa, la Junta de Andalucía ha iniciado una campaña de</w:t>
      </w:r>
      <w:r>
        <w:rPr>
          <w:lang w:val="es-ES"/>
        </w:rPr>
        <w:t xml:space="preserve"> </w:t>
      </w:r>
      <w:r w:rsidRPr="000212A7">
        <w:rPr>
          <w:lang w:val="es-ES"/>
        </w:rPr>
        <w:t>cita previa para información de la dependencia a través de una plataforma digital cuyo</w:t>
      </w:r>
      <w:r>
        <w:rPr>
          <w:lang w:val="es-ES"/>
        </w:rPr>
        <w:t xml:space="preserve"> </w:t>
      </w:r>
      <w:r w:rsidRPr="000212A7">
        <w:rPr>
          <w:lang w:val="es-ES"/>
        </w:rPr>
        <w:t>trámite es imposible para casi el 90 % de los y las usuarias ya que no disponen ni de la</w:t>
      </w:r>
      <w:r>
        <w:rPr>
          <w:lang w:val="es-ES"/>
        </w:rPr>
        <w:t xml:space="preserve"> </w:t>
      </w:r>
      <w:r w:rsidRPr="000212A7">
        <w:rPr>
          <w:lang w:val="es-ES"/>
        </w:rPr>
        <w:t>formación ni de las herramientas informáticas necesarias para acceder a ella, sumado a</w:t>
      </w:r>
      <w:r>
        <w:rPr>
          <w:lang w:val="es-ES"/>
        </w:rPr>
        <w:t xml:space="preserve"> </w:t>
      </w:r>
      <w:r w:rsidRPr="000212A7">
        <w:rPr>
          <w:lang w:val="es-ES"/>
        </w:rPr>
        <w:t>la dificultad que entabla el acceso teniendo en cuenta la población a la que se dirige.</w:t>
      </w:r>
    </w:p>
    <w:p w14:paraId="09F57444" w14:textId="77777777" w:rsidR="000212A7" w:rsidRDefault="000212A7" w:rsidP="000212A7">
      <w:pPr>
        <w:jc w:val="both"/>
        <w:rPr>
          <w:lang w:val="es-ES"/>
        </w:rPr>
      </w:pPr>
    </w:p>
    <w:p w14:paraId="2F5798E3" w14:textId="6DCCE969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Por todo ello, se eleva a La Comisión informativa de Acción Social y Política Educativa y</w:t>
      </w:r>
      <w:r>
        <w:rPr>
          <w:lang w:val="es-ES"/>
        </w:rPr>
        <w:t xml:space="preserve"> </w:t>
      </w:r>
      <w:r w:rsidRPr="000212A7">
        <w:rPr>
          <w:lang w:val="es-ES"/>
        </w:rPr>
        <w:t xml:space="preserve">Cultural la siguiente propuesta de </w:t>
      </w:r>
      <w:r w:rsidRPr="000212A7">
        <w:rPr>
          <w:b/>
          <w:bCs/>
          <w:lang w:val="es-ES"/>
        </w:rPr>
        <w:t>DICTAMEN</w:t>
      </w:r>
      <w:r w:rsidRPr="000212A7">
        <w:rPr>
          <w:lang w:val="es-ES"/>
        </w:rPr>
        <w:t>:</w:t>
      </w:r>
    </w:p>
    <w:p w14:paraId="72FFC794" w14:textId="77777777" w:rsidR="000212A7" w:rsidRDefault="000212A7" w:rsidP="000212A7">
      <w:pPr>
        <w:jc w:val="both"/>
        <w:rPr>
          <w:lang w:val="es-ES"/>
        </w:rPr>
      </w:pPr>
    </w:p>
    <w:p w14:paraId="6F7162B2" w14:textId="0A683AD3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1.- Instar a la Diputación Provincial de Granada a incrementar la partida destinada a</w:t>
      </w:r>
      <w:r>
        <w:rPr>
          <w:lang w:val="es-ES"/>
        </w:rPr>
        <w:t xml:space="preserve"> </w:t>
      </w:r>
      <w:r w:rsidRPr="000212A7">
        <w:rPr>
          <w:lang w:val="es-ES"/>
        </w:rPr>
        <w:t>prestación básica por falta de dotación presupuestaria para cubrir las necesidades</w:t>
      </w:r>
      <w:r>
        <w:rPr>
          <w:lang w:val="es-ES"/>
        </w:rPr>
        <w:t xml:space="preserve"> </w:t>
      </w:r>
      <w:r w:rsidRPr="000212A7">
        <w:rPr>
          <w:lang w:val="es-ES"/>
        </w:rPr>
        <w:t>existentes en la provincia.</w:t>
      </w:r>
    </w:p>
    <w:p w14:paraId="560EC0E9" w14:textId="1A0D3B9F" w:rsidR="000212A7" w:rsidRPr="000212A7" w:rsidRDefault="000212A7" w:rsidP="000212A7">
      <w:pPr>
        <w:jc w:val="both"/>
        <w:rPr>
          <w:lang w:val="es-ES"/>
        </w:rPr>
      </w:pPr>
      <w:r w:rsidRPr="000212A7">
        <w:rPr>
          <w:lang w:val="es-ES"/>
        </w:rPr>
        <w:t>2.- Instar a la Junta de Andalucía a reducir las listas de espera en Dependencia</w:t>
      </w:r>
      <w:r>
        <w:rPr>
          <w:lang w:val="es-ES"/>
        </w:rPr>
        <w:t xml:space="preserve"> </w:t>
      </w:r>
      <w:r w:rsidRPr="000212A7">
        <w:rPr>
          <w:lang w:val="es-ES"/>
        </w:rPr>
        <w:t>reforzando el personal destinado a las valoraciones y agilizar las firmas de las</w:t>
      </w:r>
      <w:r>
        <w:rPr>
          <w:lang w:val="es-ES"/>
        </w:rPr>
        <w:t xml:space="preserve"> </w:t>
      </w:r>
      <w:r w:rsidRPr="000212A7">
        <w:rPr>
          <w:lang w:val="es-ES"/>
        </w:rPr>
        <w:t>resoluciones desde la Delegación Provincial.</w:t>
      </w:r>
    </w:p>
    <w:p w14:paraId="12DE9D5F" w14:textId="0F0B9B7D" w:rsidR="000212A7" w:rsidRDefault="000212A7" w:rsidP="000212A7">
      <w:pPr>
        <w:jc w:val="both"/>
      </w:pPr>
      <w:r w:rsidRPr="000212A7">
        <w:rPr>
          <w:lang w:val="es-ES"/>
        </w:rPr>
        <w:t>3.- Dar traslado del presente acuerdo a todos los ayuntamientos de la provincia.</w:t>
      </w:r>
    </w:p>
    <w:sectPr w:rsidR="000212A7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DFE3" w14:textId="77777777" w:rsidR="009849B6" w:rsidRDefault="009849B6">
      <w:pPr>
        <w:spacing w:line="240" w:lineRule="auto"/>
      </w:pPr>
      <w:r>
        <w:separator/>
      </w:r>
    </w:p>
  </w:endnote>
  <w:endnote w:type="continuationSeparator" w:id="0">
    <w:p w14:paraId="0BAA674E" w14:textId="77777777" w:rsidR="009849B6" w:rsidRDefault="00984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7A91" w14:textId="77777777" w:rsidR="000429B2" w:rsidRDefault="00000000">
    <w:pPr>
      <w:jc w:val="center"/>
      <w:rPr>
        <w:b/>
        <w:color w:val="666666"/>
        <w:sz w:val="26"/>
        <w:szCs w:val="26"/>
      </w:rPr>
    </w:pPr>
    <w:r>
      <w:rPr>
        <w:b/>
        <w:color w:val="666666"/>
        <w:sz w:val="26"/>
        <w:szCs w:val="26"/>
      </w:rPr>
      <w:t>www.iumotril.org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AC02" w14:textId="77777777" w:rsidR="009849B6" w:rsidRDefault="009849B6">
      <w:pPr>
        <w:spacing w:line="240" w:lineRule="auto"/>
      </w:pPr>
      <w:r>
        <w:separator/>
      </w:r>
    </w:p>
  </w:footnote>
  <w:footnote w:type="continuationSeparator" w:id="0">
    <w:p w14:paraId="2378C1D4" w14:textId="77777777" w:rsidR="009849B6" w:rsidRDefault="009849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B2"/>
    <w:rsid w:val="000212A7"/>
    <w:rsid w:val="000429B2"/>
    <w:rsid w:val="00200E66"/>
    <w:rsid w:val="003F0743"/>
    <w:rsid w:val="004C3D92"/>
    <w:rsid w:val="0052473E"/>
    <w:rsid w:val="00654C71"/>
    <w:rsid w:val="00826C95"/>
    <w:rsid w:val="008876E9"/>
    <w:rsid w:val="008A44F1"/>
    <w:rsid w:val="009849B6"/>
    <w:rsid w:val="009B720E"/>
    <w:rsid w:val="009C0224"/>
    <w:rsid w:val="009F2A04"/>
    <w:rsid w:val="00A03C18"/>
    <w:rsid w:val="00B53665"/>
    <w:rsid w:val="00CA0E1E"/>
    <w:rsid w:val="00D17BBF"/>
    <w:rsid w:val="00EA2CB8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39"/>
  <w15:docId w15:val="{954120A0-D593-43B6-AA0C-F8FEE74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IZQUIERDA UNIDA</dc:creator>
  <cp:lastModifiedBy>IZQUIERDA UNIDA</cp:lastModifiedBy>
  <cp:revision>2</cp:revision>
  <cp:lastPrinted>2025-10-07T08:46:00Z</cp:lastPrinted>
  <dcterms:created xsi:type="dcterms:W3CDTF">2025-11-24T08:49:00Z</dcterms:created>
  <dcterms:modified xsi:type="dcterms:W3CDTF">2025-11-24T08:49:00Z</dcterms:modified>
</cp:coreProperties>
</file>