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02C1B" w14:textId="77777777" w:rsidR="000429B2" w:rsidRDefault="00000000">
      <w:pPr>
        <w:jc w:val="center"/>
      </w:pPr>
      <w:r>
        <w:rPr>
          <w:noProof/>
        </w:rPr>
        <w:drawing>
          <wp:inline distT="0" distB="0" distL="0" distR="0" wp14:anchorId="7B0AC4FE" wp14:editId="1A3A73A8">
            <wp:extent cx="2352675" cy="1647825"/>
            <wp:effectExtent l="0" t="0" r="9525" b="9525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647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D5DE049" w14:textId="77777777" w:rsidR="00826C95" w:rsidRDefault="00826C95" w:rsidP="000212A7">
      <w:pPr>
        <w:jc w:val="both"/>
        <w:rPr>
          <w:b/>
          <w:color w:val="666666"/>
          <w:sz w:val="28"/>
          <w:szCs w:val="28"/>
        </w:rPr>
      </w:pPr>
    </w:p>
    <w:p w14:paraId="28237434" w14:textId="2F78FB17" w:rsidR="00272796" w:rsidRPr="00272796" w:rsidRDefault="00272796" w:rsidP="00272796">
      <w:pPr>
        <w:jc w:val="both"/>
        <w:rPr>
          <w:b/>
          <w:bCs/>
          <w:lang w:val="es-ES"/>
        </w:rPr>
      </w:pPr>
      <w:r w:rsidRPr="00272796">
        <w:rPr>
          <w:b/>
          <w:bCs/>
          <w:lang w:val="es-ES"/>
        </w:rPr>
        <w:t>M</w:t>
      </w:r>
      <w:r w:rsidRPr="00272796">
        <w:rPr>
          <w:b/>
          <w:bCs/>
          <w:lang w:val="es-ES"/>
        </w:rPr>
        <w:t>oción para que el ayuntamiento colabore y aporte los medios</w:t>
      </w:r>
      <w:r>
        <w:rPr>
          <w:b/>
          <w:bCs/>
          <w:lang w:val="es-ES"/>
        </w:rPr>
        <w:t xml:space="preserve"> </w:t>
      </w:r>
      <w:r w:rsidRPr="00272796">
        <w:rPr>
          <w:b/>
          <w:bCs/>
          <w:lang w:val="es-ES"/>
        </w:rPr>
        <w:t>necesarios para impulsar una estrategia que valore y de relevancia</w:t>
      </w:r>
      <w:r>
        <w:rPr>
          <w:b/>
          <w:bCs/>
          <w:lang w:val="es-ES"/>
        </w:rPr>
        <w:t xml:space="preserve"> </w:t>
      </w:r>
      <w:r w:rsidRPr="00272796">
        <w:rPr>
          <w:b/>
          <w:bCs/>
          <w:lang w:val="es-ES"/>
        </w:rPr>
        <w:t>al arte urbano como expresión cultural.</w:t>
      </w:r>
    </w:p>
    <w:p w14:paraId="47D83C7F" w14:textId="77777777" w:rsidR="00272796" w:rsidRDefault="00272796" w:rsidP="00272796">
      <w:pPr>
        <w:jc w:val="both"/>
        <w:rPr>
          <w:b/>
          <w:bCs/>
          <w:lang w:val="es-ES"/>
        </w:rPr>
      </w:pPr>
    </w:p>
    <w:p w14:paraId="10A8ADBC" w14:textId="6F05AD5A" w:rsidR="00272796" w:rsidRPr="00272796" w:rsidRDefault="00272796" w:rsidP="00272796">
      <w:pPr>
        <w:jc w:val="both"/>
        <w:rPr>
          <w:lang w:val="es-ES"/>
        </w:rPr>
      </w:pPr>
      <w:r w:rsidRPr="00272796">
        <w:rPr>
          <w:lang w:val="es-ES"/>
        </w:rPr>
        <w:t>El arte urbano, también conocido como arte callejero se ha generalizado y ha ido ganando</w:t>
      </w:r>
      <w:r w:rsidRPr="00272796">
        <w:rPr>
          <w:lang w:val="es-ES"/>
        </w:rPr>
        <w:t xml:space="preserve"> </w:t>
      </w:r>
      <w:r w:rsidRPr="00272796">
        <w:rPr>
          <w:lang w:val="es-ES"/>
        </w:rPr>
        <w:t>peso en los últimos años en nuestra sociedad, de tal manera que en la actualidad se trata de</w:t>
      </w:r>
      <w:r w:rsidRPr="00272796">
        <w:rPr>
          <w:lang w:val="es-ES"/>
        </w:rPr>
        <w:t xml:space="preserve"> </w:t>
      </w:r>
      <w:r w:rsidRPr="00272796">
        <w:rPr>
          <w:lang w:val="es-ES"/>
        </w:rPr>
        <w:t>una expresión artística accesible para toda la ciudadanía e integrada en el día a día de</w:t>
      </w:r>
    </w:p>
    <w:p w14:paraId="321DAD03" w14:textId="77777777" w:rsidR="00272796" w:rsidRPr="00272796" w:rsidRDefault="00272796" w:rsidP="00272796">
      <w:pPr>
        <w:jc w:val="both"/>
        <w:rPr>
          <w:lang w:val="es-ES"/>
        </w:rPr>
      </w:pPr>
      <w:r w:rsidRPr="00272796">
        <w:rPr>
          <w:lang w:val="es-ES"/>
        </w:rPr>
        <w:t>muchos barrios y entornos urbanos.</w:t>
      </w:r>
    </w:p>
    <w:p w14:paraId="727F6376" w14:textId="77777777" w:rsidR="00272796" w:rsidRDefault="00272796" w:rsidP="00272796">
      <w:pPr>
        <w:jc w:val="both"/>
        <w:rPr>
          <w:lang w:val="es-ES"/>
        </w:rPr>
      </w:pPr>
    </w:p>
    <w:p w14:paraId="391FDD80" w14:textId="37AC9290" w:rsidR="00272796" w:rsidRPr="00272796" w:rsidRDefault="00272796" w:rsidP="00272796">
      <w:pPr>
        <w:jc w:val="both"/>
        <w:rPr>
          <w:lang w:val="es-ES"/>
        </w:rPr>
      </w:pPr>
      <w:r w:rsidRPr="00272796">
        <w:rPr>
          <w:lang w:val="es-ES"/>
        </w:rPr>
        <w:t>Ejemplo de esto son los proyectos de muralismo urbano y grafitis en los que los murales se</w:t>
      </w:r>
      <w:r w:rsidRPr="00272796">
        <w:rPr>
          <w:lang w:val="es-ES"/>
        </w:rPr>
        <w:t xml:space="preserve"> </w:t>
      </w:r>
      <w:r w:rsidRPr="00272796">
        <w:rPr>
          <w:lang w:val="es-ES"/>
        </w:rPr>
        <w:t>han convertido en uno de los principales atractivos de muchos municipios de nuestra</w:t>
      </w:r>
    </w:p>
    <w:p w14:paraId="168157A3" w14:textId="77777777" w:rsidR="00272796" w:rsidRPr="00272796" w:rsidRDefault="00272796" w:rsidP="00272796">
      <w:pPr>
        <w:jc w:val="both"/>
        <w:rPr>
          <w:lang w:val="es-ES"/>
        </w:rPr>
      </w:pPr>
      <w:r w:rsidRPr="00272796">
        <w:rPr>
          <w:lang w:val="es-ES"/>
        </w:rPr>
        <w:t>geografía.</w:t>
      </w:r>
    </w:p>
    <w:p w14:paraId="01446392" w14:textId="77777777" w:rsidR="00272796" w:rsidRDefault="00272796" w:rsidP="00272796">
      <w:pPr>
        <w:jc w:val="both"/>
        <w:rPr>
          <w:lang w:val="es-ES"/>
        </w:rPr>
      </w:pPr>
    </w:p>
    <w:p w14:paraId="7B0BBD69" w14:textId="01C86E84" w:rsidR="00272796" w:rsidRPr="00272796" w:rsidRDefault="00272796" w:rsidP="00272796">
      <w:pPr>
        <w:jc w:val="both"/>
        <w:rPr>
          <w:lang w:val="es-ES"/>
        </w:rPr>
      </w:pPr>
      <w:r w:rsidRPr="00272796">
        <w:rPr>
          <w:lang w:val="es-ES"/>
        </w:rPr>
        <w:t>Además de por su gran valor cultural, este tipo de arte también es concebido como una</w:t>
      </w:r>
    </w:p>
    <w:p w14:paraId="3AC68495" w14:textId="16FC9A16" w:rsidR="00272796" w:rsidRPr="00272796" w:rsidRDefault="00272796" w:rsidP="00272796">
      <w:pPr>
        <w:jc w:val="both"/>
        <w:rPr>
          <w:lang w:val="es-ES"/>
        </w:rPr>
      </w:pPr>
      <w:r w:rsidRPr="00272796">
        <w:rPr>
          <w:lang w:val="es-ES"/>
        </w:rPr>
        <w:t>herramienta útil para frenar pintadas más próximas a actitudes incívicas que a expresiones</w:t>
      </w:r>
      <w:r w:rsidRPr="00272796">
        <w:rPr>
          <w:lang w:val="es-ES"/>
        </w:rPr>
        <w:t xml:space="preserve"> </w:t>
      </w:r>
      <w:r w:rsidRPr="00272796">
        <w:rPr>
          <w:lang w:val="es-ES"/>
        </w:rPr>
        <w:t>artísticas, además de para mitigar el deterioro de fachadas, naves y muros que de ese modo</w:t>
      </w:r>
      <w:r w:rsidRPr="00272796">
        <w:rPr>
          <w:lang w:val="es-ES"/>
        </w:rPr>
        <w:t xml:space="preserve"> </w:t>
      </w:r>
      <w:r w:rsidRPr="00272796">
        <w:rPr>
          <w:lang w:val="es-ES"/>
        </w:rPr>
        <w:t>pueden desprenderse de su aspecto de abandono. Sin olvidar el gran valor integrador de</w:t>
      </w:r>
      <w:r w:rsidRPr="00272796">
        <w:rPr>
          <w:lang w:val="es-ES"/>
        </w:rPr>
        <w:t xml:space="preserve"> </w:t>
      </w:r>
      <w:r w:rsidRPr="00272796">
        <w:rPr>
          <w:lang w:val="es-ES"/>
        </w:rPr>
        <w:t>este tipo de iniciativas.</w:t>
      </w:r>
    </w:p>
    <w:p w14:paraId="7022C70E" w14:textId="77777777" w:rsidR="00272796" w:rsidRDefault="00272796" w:rsidP="00272796">
      <w:pPr>
        <w:jc w:val="both"/>
        <w:rPr>
          <w:lang w:val="es-ES"/>
        </w:rPr>
      </w:pPr>
    </w:p>
    <w:p w14:paraId="12DE9D5F" w14:textId="5D248C68" w:rsidR="000212A7" w:rsidRDefault="00272796" w:rsidP="00272796">
      <w:pPr>
        <w:jc w:val="both"/>
        <w:rPr>
          <w:lang w:val="es-ES"/>
        </w:rPr>
      </w:pPr>
      <w:r w:rsidRPr="00272796">
        <w:rPr>
          <w:lang w:val="es-ES"/>
        </w:rPr>
        <w:t>Estas iniciativas fomentan la expresión artística urbana de manera ordenada y respetuosa</w:t>
      </w:r>
      <w:r w:rsidRPr="00272796">
        <w:rPr>
          <w:lang w:val="es-ES"/>
        </w:rPr>
        <w:t xml:space="preserve"> </w:t>
      </w:r>
      <w:r w:rsidRPr="00272796">
        <w:rPr>
          <w:lang w:val="es-ES"/>
        </w:rPr>
        <w:t>con el entorno, involucra a la comunidad, promueve la creatividad y mejora la estética</w:t>
      </w:r>
      <w:r>
        <w:rPr>
          <w:lang w:val="es-ES"/>
        </w:rPr>
        <w:t xml:space="preserve"> </w:t>
      </w:r>
      <w:r w:rsidRPr="00272796">
        <w:rPr>
          <w:lang w:val="es-ES"/>
        </w:rPr>
        <w:t>urbana, contribuyendo a la dinamización cultural y social del municipio.</w:t>
      </w:r>
    </w:p>
    <w:p w14:paraId="3F963DAA" w14:textId="77777777" w:rsidR="00272796" w:rsidRDefault="00272796" w:rsidP="00272796">
      <w:pPr>
        <w:jc w:val="both"/>
        <w:rPr>
          <w:lang w:val="es-ES"/>
        </w:rPr>
      </w:pPr>
    </w:p>
    <w:p w14:paraId="0C40C857" w14:textId="7F4D2F43" w:rsidR="00272796" w:rsidRPr="00272796" w:rsidRDefault="00272796" w:rsidP="00272796">
      <w:pPr>
        <w:jc w:val="both"/>
        <w:rPr>
          <w:lang w:val="es-ES"/>
        </w:rPr>
      </w:pPr>
      <w:r w:rsidRPr="00272796">
        <w:rPr>
          <w:lang w:val="es-ES"/>
        </w:rPr>
        <w:t>Localidades cercanas ya han puesto en marcha iniciativas similares con gran éxito de</w:t>
      </w:r>
      <w:r>
        <w:rPr>
          <w:lang w:val="es-ES"/>
        </w:rPr>
        <w:t xml:space="preserve"> </w:t>
      </w:r>
      <w:r w:rsidRPr="00272796">
        <w:rPr>
          <w:lang w:val="es-ES"/>
        </w:rPr>
        <w:t>participación y que sirven como reclamo para atraer visitantes a las ciudades, fomentado</w:t>
      </w:r>
      <w:r>
        <w:rPr>
          <w:lang w:val="es-ES"/>
        </w:rPr>
        <w:t xml:space="preserve"> </w:t>
      </w:r>
      <w:r w:rsidRPr="00272796">
        <w:rPr>
          <w:lang w:val="es-ES"/>
        </w:rPr>
        <w:t>actividades alejadas del turismo estacional.</w:t>
      </w:r>
    </w:p>
    <w:p w14:paraId="5F62E291" w14:textId="77777777" w:rsidR="00272796" w:rsidRDefault="00272796" w:rsidP="00272796">
      <w:pPr>
        <w:jc w:val="both"/>
        <w:rPr>
          <w:lang w:val="es-ES"/>
        </w:rPr>
      </w:pPr>
    </w:p>
    <w:p w14:paraId="6F530FEE" w14:textId="4F1B24E2" w:rsidR="00272796" w:rsidRPr="00272796" w:rsidRDefault="00272796" w:rsidP="00272796">
      <w:pPr>
        <w:jc w:val="both"/>
        <w:rPr>
          <w:lang w:val="es-ES"/>
        </w:rPr>
      </w:pPr>
      <w:r w:rsidRPr="00272796">
        <w:rPr>
          <w:lang w:val="es-ES"/>
        </w:rPr>
        <w:t>Puede llevarse a cabo a través de un concurso de ideas de convocatoria pública o</w:t>
      </w:r>
      <w:r>
        <w:rPr>
          <w:lang w:val="es-ES"/>
        </w:rPr>
        <w:t xml:space="preserve"> </w:t>
      </w:r>
      <w:r w:rsidRPr="00272796">
        <w:rPr>
          <w:lang w:val="es-ES"/>
        </w:rPr>
        <w:t>convenio abierto a artistas y colectivos para presentar propuestas de murales en zonas</w:t>
      </w:r>
    </w:p>
    <w:p w14:paraId="609703D0" w14:textId="77777777" w:rsidR="00272796" w:rsidRPr="00272796" w:rsidRDefault="00272796" w:rsidP="00272796">
      <w:pPr>
        <w:jc w:val="both"/>
        <w:rPr>
          <w:lang w:val="es-ES"/>
        </w:rPr>
      </w:pPr>
      <w:r w:rsidRPr="00272796">
        <w:rPr>
          <w:lang w:val="es-ES"/>
        </w:rPr>
        <w:t>específicas de la ciudad previamente delimitadas.</w:t>
      </w:r>
    </w:p>
    <w:p w14:paraId="1C7A2133" w14:textId="77777777" w:rsidR="00272796" w:rsidRPr="00272796" w:rsidRDefault="00272796" w:rsidP="00272796">
      <w:pPr>
        <w:jc w:val="both"/>
        <w:rPr>
          <w:lang w:val="es-ES"/>
        </w:rPr>
      </w:pPr>
      <w:r w:rsidRPr="00272796">
        <w:rPr>
          <w:lang w:val="es-ES"/>
        </w:rPr>
        <w:t>La iniciativa busca potenciar la colaboración entre artistas urbanos, colectivos culturales y la</w:t>
      </w:r>
    </w:p>
    <w:p w14:paraId="75D69E5F" w14:textId="255CDF02" w:rsidR="00272796" w:rsidRPr="00272796" w:rsidRDefault="00272796" w:rsidP="00272796">
      <w:pPr>
        <w:jc w:val="both"/>
        <w:rPr>
          <w:lang w:val="es-ES"/>
        </w:rPr>
      </w:pPr>
      <w:r w:rsidRPr="00272796">
        <w:rPr>
          <w:lang w:val="es-ES"/>
        </w:rPr>
        <w:t>comunidad, creando un ambiente de inclusión y dinamización cultural.</w:t>
      </w:r>
      <w:r>
        <w:rPr>
          <w:lang w:val="es-ES"/>
        </w:rPr>
        <w:t xml:space="preserve"> </w:t>
      </w:r>
      <w:r w:rsidRPr="00272796">
        <w:rPr>
          <w:lang w:val="es-ES"/>
        </w:rPr>
        <w:t>El Ayuntamiento tiene que aportar su colaboración y los medios necesarios para impulsar</w:t>
      </w:r>
      <w:r>
        <w:rPr>
          <w:lang w:val="es-ES"/>
        </w:rPr>
        <w:t xml:space="preserve"> </w:t>
      </w:r>
      <w:r w:rsidRPr="00272796">
        <w:rPr>
          <w:lang w:val="es-ES"/>
        </w:rPr>
        <w:t>una estrategia que valore y dé relevancia a este arte como expresión cultural enriquecedora</w:t>
      </w:r>
      <w:r>
        <w:rPr>
          <w:lang w:val="es-ES"/>
        </w:rPr>
        <w:t xml:space="preserve"> </w:t>
      </w:r>
      <w:r w:rsidRPr="00272796">
        <w:rPr>
          <w:lang w:val="es-ES"/>
        </w:rPr>
        <w:t>que puede transformar y embellecer nuestro entorno, creando patrimonio a través del arte</w:t>
      </w:r>
      <w:r>
        <w:rPr>
          <w:lang w:val="es-ES"/>
        </w:rPr>
        <w:t xml:space="preserve"> </w:t>
      </w:r>
      <w:r w:rsidRPr="00272796">
        <w:rPr>
          <w:lang w:val="es-ES"/>
        </w:rPr>
        <w:t>urbano.</w:t>
      </w:r>
    </w:p>
    <w:p w14:paraId="19BFCA5B" w14:textId="77777777" w:rsidR="00272796" w:rsidRDefault="00272796" w:rsidP="00272796">
      <w:pPr>
        <w:jc w:val="both"/>
        <w:rPr>
          <w:lang w:val="es-ES"/>
        </w:rPr>
      </w:pPr>
    </w:p>
    <w:p w14:paraId="55238602" w14:textId="63E5FDA7" w:rsidR="00272796" w:rsidRPr="00272796" w:rsidRDefault="00272796" w:rsidP="00272796">
      <w:pPr>
        <w:jc w:val="both"/>
        <w:rPr>
          <w:lang w:val="es-ES"/>
        </w:rPr>
      </w:pPr>
      <w:r w:rsidRPr="00272796">
        <w:rPr>
          <w:lang w:val="es-ES"/>
        </w:rPr>
        <w:lastRenderedPageBreak/>
        <w:t>Por todo ello, se eleva a La Comisión informativa de Acción Social y Política Educativa y</w:t>
      </w:r>
      <w:r>
        <w:rPr>
          <w:lang w:val="es-ES"/>
        </w:rPr>
        <w:t xml:space="preserve"> </w:t>
      </w:r>
      <w:r w:rsidRPr="00272796">
        <w:rPr>
          <w:lang w:val="es-ES"/>
        </w:rPr>
        <w:t xml:space="preserve">Cultural la siguiente propuesta de </w:t>
      </w:r>
      <w:r w:rsidRPr="00272796">
        <w:rPr>
          <w:b/>
          <w:bCs/>
          <w:lang w:val="es-ES"/>
        </w:rPr>
        <w:t>DICTAMEN</w:t>
      </w:r>
      <w:r w:rsidRPr="00272796">
        <w:rPr>
          <w:lang w:val="es-ES"/>
        </w:rPr>
        <w:t>:</w:t>
      </w:r>
    </w:p>
    <w:p w14:paraId="18AFAD2C" w14:textId="77777777" w:rsidR="00272796" w:rsidRDefault="00272796" w:rsidP="00272796">
      <w:pPr>
        <w:jc w:val="both"/>
        <w:rPr>
          <w:lang w:val="es-ES"/>
        </w:rPr>
      </w:pPr>
    </w:p>
    <w:p w14:paraId="13194F11" w14:textId="34F3978A" w:rsidR="00272796" w:rsidRPr="00272796" w:rsidRDefault="00272796" w:rsidP="00272796">
      <w:pPr>
        <w:jc w:val="both"/>
        <w:rPr>
          <w:lang w:val="es-ES"/>
        </w:rPr>
      </w:pPr>
      <w:r w:rsidRPr="00272796">
        <w:rPr>
          <w:lang w:val="es-ES"/>
        </w:rPr>
        <w:t>PRIMERO. - Elaborar por parte del Área de Urbanismo un inventario de las fachadas,</w:t>
      </w:r>
      <w:r>
        <w:rPr>
          <w:lang w:val="es-ES"/>
        </w:rPr>
        <w:t xml:space="preserve"> </w:t>
      </w:r>
      <w:r w:rsidRPr="00272796">
        <w:rPr>
          <w:lang w:val="es-ES"/>
        </w:rPr>
        <w:t>edificios, solares o espacios públicos de distintos barrios de la ciudad que puedan servir</w:t>
      </w:r>
      <w:r>
        <w:rPr>
          <w:lang w:val="es-ES"/>
        </w:rPr>
        <w:t xml:space="preserve"> </w:t>
      </w:r>
      <w:r w:rsidRPr="00272796">
        <w:rPr>
          <w:lang w:val="es-ES"/>
        </w:rPr>
        <w:t>como marco arquitectónico de arte urbano. También abrir la propuesta a propiedades</w:t>
      </w:r>
      <w:r>
        <w:rPr>
          <w:lang w:val="es-ES"/>
        </w:rPr>
        <w:t xml:space="preserve"> </w:t>
      </w:r>
      <w:r w:rsidRPr="00272796">
        <w:rPr>
          <w:lang w:val="es-ES"/>
        </w:rPr>
        <w:t>privadas.</w:t>
      </w:r>
    </w:p>
    <w:p w14:paraId="50A67493" w14:textId="017A6F67" w:rsidR="00272796" w:rsidRPr="00272796" w:rsidRDefault="00272796" w:rsidP="00272796">
      <w:pPr>
        <w:jc w:val="both"/>
        <w:rPr>
          <w:lang w:val="es-ES"/>
        </w:rPr>
      </w:pPr>
      <w:r w:rsidRPr="00272796">
        <w:rPr>
          <w:lang w:val="es-ES"/>
        </w:rPr>
        <w:t>SEGUNDO. - Que los servicios técnicos correspondientes valoren las fórmulas para llevar a</w:t>
      </w:r>
      <w:r>
        <w:rPr>
          <w:lang w:val="es-ES"/>
        </w:rPr>
        <w:t xml:space="preserve"> </w:t>
      </w:r>
      <w:r w:rsidRPr="00272796">
        <w:rPr>
          <w:lang w:val="es-ES"/>
        </w:rPr>
        <w:t>efecto este proyecto.</w:t>
      </w:r>
    </w:p>
    <w:p w14:paraId="387434C0" w14:textId="7F7F11E7" w:rsidR="00272796" w:rsidRPr="00272796" w:rsidRDefault="00272796" w:rsidP="00272796">
      <w:pPr>
        <w:jc w:val="both"/>
        <w:rPr>
          <w:lang w:val="es-ES"/>
        </w:rPr>
      </w:pPr>
      <w:r w:rsidRPr="00272796">
        <w:rPr>
          <w:lang w:val="es-ES"/>
        </w:rPr>
        <w:t>TERCERO. - Determinar una serie de temáticas para que estos murales plasmen también</w:t>
      </w:r>
      <w:r>
        <w:rPr>
          <w:lang w:val="es-ES"/>
        </w:rPr>
        <w:t xml:space="preserve"> </w:t>
      </w:r>
      <w:r w:rsidRPr="00272796">
        <w:rPr>
          <w:lang w:val="es-ES"/>
        </w:rPr>
        <w:t>imágenes relacionadas con la cultura y la historia de Motril.</w:t>
      </w:r>
    </w:p>
    <w:sectPr w:rsidR="00272796" w:rsidRPr="00272796"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6E4D6" w14:textId="77777777" w:rsidR="000752F8" w:rsidRDefault="000752F8">
      <w:pPr>
        <w:spacing w:line="240" w:lineRule="auto"/>
      </w:pPr>
      <w:r>
        <w:separator/>
      </w:r>
    </w:p>
  </w:endnote>
  <w:endnote w:type="continuationSeparator" w:id="0">
    <w:p w14:paraId="2C32797D" w14:textId="77777777" w:rsidR="000752F8" w:rsidRDefault="000752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27A91" w14:textId="77777777" w:rsidR="000429B2" w:rsidRDefault="00000000">
    <w:pPr>
      <w:jc w:val="center"/>
      <w:rPr>
        <w:b/>
        <w:color w:val="666666"/>
        <w:sz w:val="26"/>
        <w:szCs w:val="26"/>
      </w:rPr>
    </w:pPr>
    <w:r>
      <w:rPr>
        <w:b/>
        <w:color w:val="666666"/>
        <w:sz w:val="26"/>
        <w:szCs w:val="26"/>
      </w:rPr>
      <w:t>www.iumotril.org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0633C" w14:textId="77777777" w:rsidR="000752F8" w:rsidRDefault="000752F8">
      <w:pPr>
        <w:spacing w:line="240" w:lineRule="auto"/>
      </w:pPr>
      <w:r>
        <w:separator/>
      </w:r>
    </w:p>
  </w:footnote>
  <w:footnote w:type="continuationSeparator" w:id="0">
    <w:p w14:paraId="19DCCE5E" w14:textId="77777777" w:rsidR="000752F8" w:rsidRDefault="000752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9B2"/>
    <w:rsid w:val="000212A7"/>
    <w:rsid w:val="000429B2"/>
    <w:rsid w:val="000752F8"/>
    <w:rsid w:val="00200E66"/>
    <w:rsid w:val="00272796"/>
    <w:rsid w:val="003F0743"/>
    <w:rsid w:val="004C3D92"/>
    <w:rsid w:val="0052473E"/>
    <w:rsid w:val="00654C71"/>
    <w:rsid w:val="00826C95"/>
    <w:rsid w:val="008876E9"/>
    <w:rsid w:val="008A44F1"/>
    <w:rsid w:val="009B720E"/>
    <w:rsid w:val="009C0224"/>
    <w:rsid w:val="009F2A04"/>
    <w:rsid w:val="00A03C18"/>
    <w:rsid w:val="00B53665"/>
    <w:rsid w:val="00CA0E1E"/>
    <w:rsid w:val="00D17BBF"/>
    <w:rsid w:val="00EA2CB8"/>
    <w:rsid w:val="00F7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19339"/>
  <w15:docId w15:val="{954120A0-D593-43B6-AA0C-F8FEE745F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C95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F77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IZQUIERDA UNIDA</dc:creator>
  <cp:lastModifiedBy>IZQUIERDA UNIDA</cp:lastModifiedBy>
  <cp:revision>2</cp:revision>
  <cp:lastPrinted>2025-10-07T08:46:00Z</cp:lastPrinted>
  <dcterms:created xsi:type="dcterms:W3CDTF">2025-11-24T08:54:00Z</dcterms:created>
  <dcterms:modified xsi:type="dcterms:W3CDTF">2025-11-24T08:54:00Z</dcterms:modified>
</cp:coreProperties>
</file>