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A571" w14:textId="77777777" w:rsidR="00B94A57" w:rsidRDefault="00B94A57" w:rsidP="00B94A57">
      <w:r>
        <w:t>MOCIÓN POR LA PAZ EN EUROPA</w:t>
      </w:r>
    </w:p>
    <w:p w14:paraId="347BE0B0" w14:textId="352B0390" w:rsidR="00B94A57" w:rsidRDefault="00B94A57" w:rsidP="00B94A57">
      <w:pPr>
        <w:jc w:val="both"/>
      </w:pPr>
      <w:r>
        <w:t>Desde Izquierda Unida, creemos que es posible construir un mundo más seguro y justo sin recurrir a la militarización y la escalada bélica. Esta moción busca reafirmar nuestro compromiso con la paz, la justicia social y la sostenibilidad, priorizando el diálogo y la cooperación como pilares fundamentales de la política exterior y de seguridad.</w:t>
      </w:r>
    </w:p>
    <w:p w14:paraId="21834E4A" w14:textId="1BF8B96F" w:rsidR="00B94A57" w:rsidRDefault="00B94A57" w:rsidP="00B94A57">
      <w:pPr>
        <w:jc w:val="both"/>
      </w:pPr>
      <w:r>
        <w:t>Desde el inicio de la guerra de Ucrania en febrero de 2022, la Unión Europea y Estados Unidos han desempeñado un papel central en la respuesta internacional, tanto en términos de apoyo militar como de sanciones económicas. Sin embargo, esta escalada bélica no ha llevado a una solución pacífica, sino que ha exacerbado las tensiones globales, desviando recursos que podrían destinarse a la reconstrucción económica, la innovación tecnológica y la transición energética.</w:t>
      </w:r>
    </w:p>
    <w:p w14:paraId="42B5C164" w14:textId="695691F7" w:rsidR="00B94A57" w:rsidRDefault="00B94A57" w:rsidP="00B94A57">
      <w:pPr>
        <w:jc w:val="both"/>
      </w:pPr>
      <w:r>
        <w:t xml:space="preserve">La Unión Europea ha impuesto sanciones sin precedentes y proporcionando apoyo político y militar a Ucrania. El enfoque europeo ha sido marcadamente militarista, con planes para aumentar el gasto en defensa hasta los €800.000 millones, una cifra que contrasta con la falta de iniciativas diplomáticas sólidas para poner fin al conflicto. Las sanciones tanto de </w:t>
      </w:r>
      <w:proofErr w:type="gramStart"/>
      <w:r w:rsidR="00DA0DBB">
        <w:t>EEUU</w:t>
      </w:r>
      <w:proofErr w:type="gramEnd"/>
      <w:r w:rsidR="00DA0DBB">
        <w:t xml:space="preserve"> </w:t>
      </w:r>
      <w:r>
        <w:t>como de la UE han provocado una recesión sin precedentes a los estados propios europeos, por los que las medidas no sólo no han surgido el efecto esperado, sino que ha provocado problemas enormes en la industria y en la economía europea, encareciendo combustibles y perjudicando a la clase trabajadora europea.</w:t>
      </w:r>
    </w:p>
    <w:p w14:paraId="66C4B3DD" w14:textId="392AAB9D" w:rsidR="00B94A57" w:rsidRDefault="00B94A57" w:rsidP="00B94A57">
      <w:pPr>
        <w:jc w:val="both"/>
      </w:pPr>
      <w:r>
        <w:t>Esta carrera armamentística no solo no garantiza la seguridad, sino que desvía recursos críticos de áreas como la sanidad, la educación y la lucha contra el cambio climático. En lugar de invertir en armamento, Europa debería priorizar la reindustrialización, la innovación tecnológica y la transición energética. Un enfoque en la producción doméstica de tecnologías avanzadas no solo fortalecería la economía europea, sino que también reduciría la dependencia de importaciones y fomentaría la creación de empleo.</w:t>
      </w:r>
    </w:p>
    <w:p w14:paraId="5512898A" w14:textId="054D27C6" w:rsidR="00B94A57" w:rsidRDefault="00B94A57" w:rsidP="00B94A57">
      <w:pPr>
        <w:jc w:val="both"/>
      </w:pPr>
      <w:r>
        <w:t xml:space="preserve">Es urgente </w:t>
      </w:r>
      <w:proofErr w:type="spellStart"/>
      <w:r>
        <w:t>desescalar</w:t>
      </w:r>
      <w:proofErr w:type="spellEnd"/>
      <w:r>
        <w:t xml:space="preserve"> el conflicto y buscar soluciones diplomáticas que prioricen la paz y la estabilidad en Europa. La guerra en Ucrania ha demostrado que la militarización no es la respuesta, sino parte del problema. Debemos abogar por un enfoque que combine la diplomacia, la inversión en tecnología y energía, y la reconstrucción económica, para construir un futuro más seguro y sostenible para todos y todas.</w:t>
      </w:r>
    </w:p>
    <w:p w14:paraId="43334D7F" w14:textId="77777777" w:rsidR="00B94A57" w:rsidRDefault="00B94A57" w:rsidP="00B94A57">
      <w:pPr>
        <w:jc w:val="both"/>
      </w:pPr>
      <w:r>
        <w:t>Acuerdos</w:t>
      </w:r>
    </w:p>
    <w:p w14:paraId="43343891" w14:textId="04ADA37B" w:rsidR="00B94A57" w:rsidRDefault="00B94A57" w:rsidP="00B94A57">
      <w:pPr>
        <w:jc w:val="both"/>
      </w:pPr>
      <w:r>
        <w:t xml:space="preserve">1. Instar al Gobierno de España a priorizar la paz y la diplomacia: El Gobierno debe trabajar activamente para </w:t>
      </w:r>
      <w:proofErr w:type="spellStart"/>
      <w:r>
        <w:t>desescalar</w:t>
      </w:r>
      <w:proofErr w:type="spellEnd"/>
      <w:r>
        <w:t xml:space="preserve"> las tensiones internacionales, promoviendo </w:t>
      </w:r>
      <w:r>
        <w:lastRenderedPageBreak/>
        <w:t>el diálogo y la cooperación como herramientas fundamentales para resolver conflictos.</w:t>
      </w:r>
    </w:p>
    <w:p w14:paraId="14F42E04" w14:textId="2E12C7F0" w:rsidR="00B94A57" w:rsidRDefault="00B94A57" w:rsidP="00B94A57">
      <w:pPr>
        <w:jc w:val="both"/>
      </w:pPr>
      <w:r>
        <w:t>2. Congelar y reducir el gasto militar: Se debe establecer un compromiso firme para no destinar más fondos públicos a cuestiones militares, reorientando estos recursos hacia políticas sociales y medioambientales que beneficien a la ciudadanía.</w:t>
      </w:r>
    </w:p>
    <w:p w14:paraId="590B88AA" w14:textId="2658A3CA" w:rsidR="00B94A57" w:rsidRDefault="00B94A57" w:rsidP="00B94A57">
      <w:pPr>
        <w:jc w:val="both"/>
      </w:pPr>
      <w:r>
        <w:t>3. Promover la reindustrialización y la innovación tecnológica: Fomentar la inversión en tecnologías avanzadas y energías renovables, fortaleciendo la economía europea y reduciendo la dependencia de importaciones.</w:t>
      </w:r>
    </w:p>
    <w:p w14:paraId="27FBDC94" w14:textId="180E3C14" w:rsidR="00B94A57" w:rsidRDefault="00B94A57" w:rsidP="00B94A57">
      <w:pPr>
        <w:jc w:val="both"/>
      </w:pPr>
      <w:r>
        <w:t>4. Exigir transparencia en el gasto militar: Garantizar un control riguroso del gasto en defensa, evitando el despilfarro y la corrupción, y asegurando que los recursos públicos se utilicen de manera eficiente y ética.</w:t>
      </w:r>
    </w:p>
    <w:p w14:paraId="0802A09E" w14:textId="4BDB5E20" w:rsidR="009545A9" w:rsidRPr="00B94A57" w:rsidRDefault="00B94A57" w:rsidP="00B94A57">
      <w:pPr>
        <w:jc w:val="both"/>
      </w:pPr>
      <w:r>
        <w:t>5. Fomentar la educación para la paz: Impulsar programas educativos que promuevan la cultura de la paz, el respeto a los derechos humanos y la resolución no violenta de conflictos en las escuelas y comunidades.</w:t>
      </w:r>
    </w:p>
    <w:sectPr w:rsidR="009545A9" w:rsidRPr="00B94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A9"/>
    <w:rsid w:val="000E71A3"/>
    <w:rsid w:val="00311980"/>
    <w:rsid w:val="003979E0"/>
    <w:rsid w:val="004F57C4"/>
    <w:rsid w:val="005B0008"/>
    <w:rsid w:val="005C3197"/>
    <w:rsid w:val="00794EE0"/>
    <w:rsid w:val="00916A98"/>
    <w:rsid w:val="009545A9"/>
    <w:rsid w:val="00B874BE"/>
    <w:rsid w:val="00B94A57"/>
    <w:rsid w:val="00C41D53"/>
    <w:rsid w:val="00CD0C2D"/>
    <w:rsid w:val="00D76B26"/>
    <w:rsid w:val="00D77A3B"/>
    <w:rsid w:val="00DA0DBB"/>
    <w:rsid w:val="00DE1A71"/>
    <w:rsid w:val="00E96836"/>
    <w:rsid w:val="00F03851"/>
    <w:rsid w:val="00FF0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6C5D"/>
  <w15:chartTrackingRefBased/>
  <w15:docId w15:val="{D8B9D0D4-0A87-4F82-89AC-92EC59B5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4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4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45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45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45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45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45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45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45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45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45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45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45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45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45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45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45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45A9"/>
    <w:rPr>
      <w:rFonts w:eastAsiaTheme="majorEastAsia" w:cstheme="majorBidi"/>
      <w:color w:val="272727" w:themeColor="text1" w:themeTint="D8"/>
    </w:rPr>
  </w:style>
  <w:style w:type="paragraph" w:styleId="Ttulo">
    <w:name w:val="Title"/>
    <w:basedOn w:val="Normal"/>
    <w:next w:val="Normal"/>
    <w:link w:val="TtuloCar"/>
    <w:uiPriority w:val="10"/>
    <w:qFormat/>
    <w:rsid w:val="00954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45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45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45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45A9"/>
    <w:pPr>
      <w:spacing w:before="160"/>
      <w:jc w:val="center"/>
    </w:pPr>
    <w:rPr>
      <w:i/>
      <w:iCs/>
      <w:color w:val="404040" w:themeColor="text1" w:themeTint="BF"/>
    </w:rPr>
  </w:style>
  <w:style w:type="character" w:customStyle="1" w:styleId="CitaCar">
    <w:name w:val="Cita Car"/>
    <w:basedOn w:val="Fuentedeprrafopredeter"/>
    <w:link w:val="Cita"/>
    <w:uiPriority w:val="29"/>
    <w:rsid w:val="009545A9"/>
    <w:rPr>
      <w:i/>
      <w:iCs/>
      <w:color w:val="404040" w:themeColor="text1" w:themeTint="BF"/>
    </w:rPr>
  </w:style>
  <w:style w:type="paragraph" w:styleId="Prrafodelista">
    <w:name w:val="List Paragraph"/>
    <w:basedOn w:val="Normal"/>
    <w:uiPriority w:val="34"/>
    <w:qFormat/>
    <w:rsid w:val="009545A9"/>
    <w:pPr>
      <w:ind w:left="720"/>
      <w:contextualSpacing/>
    </w:pPr>
  </w:style>
  <w:style w:type="character" w:styleId="nfasisintenso">
    <w:name w:val="Intense Emphasis"/>
    <w:basedOn w:val="Fuentedeprrafopredeter"/>
    <w:uiPriority w:val="21"/>
    <w:qFormat/>
    <w:rsid w:val="009545A9"/>
    <w:rPr>
      <w:i/>
      <w:iCs/>
      <w:color w:val="0F4761" w:themeColor="accent1" w:themeShade="BF"/>
    </w:rPr>
  </w:style>
  <w:style w:type="paragraph" w:styleId="Citadestacada">
    <w:name w:val="Intense Quote"/>
    <w:basedOn w:val="Normal"/>
    <w:next w:val="Normal"/>
    <w:link w:val="CitadestacadaCar"/>
    <w:uiPriority w:val="30"/>
    <w:qFormat/>
    <w:rsid w:val="00954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45A9"/>
    <w:rPr>
      <w:i/>
      <w:iCs/>
      <w:color w:val="0F4761" w:themeColor="accent1" w:themeShade="BF"/>
    </w:rPr>
  </w:style>
  <w:style w:type="character" w:styleId="Referenciaintensa">
    <w:name w:val="Intense Reference"/>
    <w:basedOn w:val="Fuentedeprrafopredeter"/>
    <w:uiPriority w:val="32"/>
    <w:qFormat/>
    <w:rsid w:val="009545A9"/>
    <w:rPr>
      <w:b/>
      <w:bCs/>
      <w:smallCaps/>
      <w:color w:val="0F4761" w:themeColor="accent1" w:themeShade="BF"/>
      <w:spacing w:val="5"/>
    </w:rPr>
  </w:style>
  <w:style w:type="paragraph" w:customStyle="1" w:styleId="v-p">
    <w:name w:val="v-p"/>
    <w:basedOn w:val="Normal"/>
    <w:rsid w:val="00D77A3B"/>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IZQUIERDA UNIDA</dc:creator>
  <cp:keywords/>
  <dc:description/>
  <cp:lastModifiedBy>IZQUIERDA UNIDA</cp:lastModifiedBy>
  <cp:revision>2</cp:revision>
  <cp:lastPrinted>2025-04-02T10:28:00Z</cp:lastPrinted>
  <dcterms:created xsi:type="dcterms:W3CDTF">2025-04-11T08:07:00Z</dcterms:created>
  <dcterms:modified xsi:type="dcterms:W3CDTF">2025-04-11T08:07:00Z</dcterms:modified>
</cp:coreProperties>
</file>